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181126">
        <w:trPr>
          <w:cantSplit/>
        </w:trPr>
        <w:tc>
          <w:tcPr>
            <w:tcW w:w="4320" w:type="dxa"/>
            <w:hideMark/>
          </w:tcPr>
          <w:p w:rsidR="00181126" w:rsidRPr="00181126" w:rsidRDefault="00181126" w:rsidP="00A64FA6">
            <w:pPr>
              <w:spacing w:after="0" w:line="240" w:lineRule="auto"/>
              <w:ind w:right="-55"/>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w:t>
            </w:r>
            <w:proofErr w:type="gramStart"/>
            <w:r w:rsidRPr="00181126">
              <w:rPr>
                <w:rFonts w:ascii="TimBashk" w:eastAsia="Times New Roman" w:hAnsi="TimBashk" w:cs="Times New Roman"/>
                <w:b/>
                <w:sz w:val="22"/>
                <w:szCs w:val="20"/>
                <w:lang w:eastAsia="ru-RU"/>
              </w:rPr>
              <w:t>?О</w:t>
            </w:r>
            <w:proofErr w:type="gramEnd"/>
            <w:r w:rsidRPr="00181126">
              <w:rPr>
                <w:rFonts w:ascii="TimBashk" w:eastAsia="Times New Roman" w:hAnsi="TimBashk" w:cs="Times New Roman"/>
                <w:b/>
                <w:sz w:val="22"/>
                <w:szCs w:val="20"/>
                <w:lang w:eastAsia="ru-RU"/>
              </w:rPr>
              <w:t>РТОСТАН РЕСПУБЛИКА№Ы</w:t>
            </w:r>
          </w:p>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w:t>
            </w:r>
            <w:proofErr w:type="gramStart"/>
            <w:r w:rsidRPr="00181126">
              <w:rPr>
                <w:rFonts w:ascii="TimBashk" w:eastAsia="Times New Roman" w:hAnsi="TimBashk" w:cs="Times New Roman"/>
                <w:b/>
                <w:sz w:val="22"/>
                <w:szCs w:val="20"/>
                <w:lang w:eastAsia="ru-RU"/>
              </w:rPr>
              <w:t>»С</w:t>
            </w:r>
            <w:proofErr w:type="gramEnd"/>
            <w:r w:rsidRPr="00181126">
              <w:rPr>
                <w:rFonts w:ascii="TimBashk" w:eastAsia="Times New Roman" w:hAnsi="TimBashk" w:cs="Times New Roman"/>
                <w:b/>
                <w:sz w:val="22"/>
                <w:szCs w:val="20"/>
                <w:lang w:eastAsia="ru-RU"/>
              </w:rPr>
              <w:t>ЕТЛЕ РАЙОНЫ</w:t>
            </w:r>
          </w:p>
          <w:p w:rsidR="00181126" w:rsidRPr="00181126" w:rsidRDefault="00181126" w:rsidP="00E3011A">
            <w:pPr>
              <w:keepNext/>
              <w:spacing w:after="0" w:line="240" w:lineRule="auto"/>
              <w:ind w:right="-55"/>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 xml:space="preserve">МУНИЦИПАЛЬ </w:t>
            </w:r>
            <w:r w:rsidR="00A64FA6">
              <w:rPr>
                <w:rFonts w:ascii="TimBashk" w:eastAsia="Times New Roman" w:hAnsi="TimBashk" w:cs="Times New Roman"/>
                <w:b/>
                <w:bCs/>
                <w:sz w:val="22"/>
                <w:szCs w:val="20"/>
                <w:lang w:eastAsia="ru-RU"/>
              </w:rPr>
              <w:t xml:space="preserve"> </w:t>
            </w:r>
            <w:bookmarkStart w:id="0" w:name="_GoBack"/>
            <w:bookmarkEnd w:id="0"/>
            <w:r w:rsidRPr="00181126">
              <w:rPr>
                <w:rFonts w:ascii="TimBashk" w:eastAsia="Times New Roman" w:hAnsi="TimBashk" w:cs="Times New Roman"/>
                <w:b/>
                <w:bCs/>
                <w:sz w:val="22"/>
                <w:szCs w:val="20"/>
                <w:lang w:eastAsia="ru-RU"/>
              </w:rPr>
              <w:t>РАЙОНЫ</w:t>
            </w:r>
            <w:r w:rsidR="00CF4F5B">
              <w:rPr>
                <w:rFonts w:ascii="TimBashk" w:eastAsia="Times New Roman" w:hAnsi="TimBashk" w:cs="Times New Roman"/>
                <w:b/>
                <w:bCs/>
                <w:sz w:val="22"/>
                <w:szCs w:val="20"/>
                <w:lang w:eastAsia="ru-RU"/>
              </w:rPr>
              <w:t>НЫ</w:t>
            </w:r>
            <w:r w:rsidRPr="00181126">
              <w:rPr>
                <w:rFonts w:ascii="TimBashk" w:eastAsia="Times New Roman" w:hAnsi="TimBashk" w:cs="Times New Roman"/>
                <w:b/>
                <w:bCs/>
                <w:sz w:val="22"/>
                <w:szCs w:val="20"/>
                <w:lang w:eastAsia="ru-RU"/>
              </w:rPr>
              <w:t>*  Я*</w:t>
            </w:r>
            <w:proofErr w:type="gramStart"/>
            <w:r w:rsidRPr="00181126">
              <w:rPr>
                <w:rFonts w:ascii="TimBashk" w:eastAsia="Times New Roman" w:hAnsi="TimBashk" w:cs="Times New Roman"/>
                <w:b/>
                <w:bCs/>
                <w:sz w:val="22"/>
                <w:szCs w:val="20"/>
                <w:lang w:eastAsia="ru-RU"/>
              </w:rPr>
              <w:t>Ы</w:t>
            </w:r>
            <w:proofErr w:type="gramEnd"/>
            <w:r w:rsidRPr="00181126">
              <w:rPr>
                <w:rFonts w:ascii="TimBashk" w:eastAsia="Times New Roman" w:hAnsi="TimBashk" w:cs="Times New Roman"/>
                <w:b/>
                <w:bCs/>
                <w:sz w:val="22"/>
                <w:szCs w:val="20"/>
                <w:lang w:eastAsia="ru-RU"/>
              </w:rPr>
              <w:t xml:space="preserve"> ЯУЫШ  АУЫЛ БИЛ»М»№Е</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7"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CF4F5B" w:rsidP="00181126">
            <w:pPr>
              <w:spacing w:after="0" w:line="240" w:lineRule="auto"/>
              <w:ind w:right="-286"/>
              <w:jc w:val="center"/>
              <w:rPr>
                <w:rFonts w:eastAsia="Times New Roman" w:cs="Times New Roman"/>
                <w:sz w:val="22"/>
                <w:szCs w:val="24"/>
                <w:lang w:eastAsia="ru-RU"/>
              </w:rPr>
            </w:pPr>
            <w:r>
              <w:rPr>
                <w:rFonts w:eastAsia="Times New Roman" w:cs="Times New Roman"/>
                <w:b/>
                <w:sz w:val="22"/>
                <w:szCs w:val="20"/>
                <w:lang w:eastAsia="ru-RU"/>
              </w:rPr>
              <w:t>МЕЧЕТЛИНСКИЙ</w:t>
            </w:r>
            <w:r w:rsidR="00181126" w:rsidRPr="00181126">
              <w:rPr>
                <w:rFonts w:eastAsia="Times New Roman" w:cs="Times New Roman"/>
                <w:b/>
                <w:sz w:val="22"/>
                <w:szCs w:val="20"/>
                <w:lang w:eastAsia="ru-RU"/>
              </w:rPr>
              <w:t xml:space="preserve">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3D1761" w:rsidP="003D1761">
      <w:pPr>
        <w:spacing w:after="0" w:line="240" w:lineRule="auto"/>
        <w:ind w:left="-567" w:right="-286" w:firstLine="360"/>
        <w:jc w:val="both"/>
        <w:rPr>
          <w:rFonts w:eastAsia="Times New Roman" w:cs="Times New Roman"/>
          <w:b/>
          <w:bCs/>
          <w:szCs w:val="28"/>
          <w:lang w:eastAsia="ru-RU"/>
        </w:rPr>
      </w:pPr>
      <w:r>
        <w:rPr>
          <w:rFonts w:ascii="TimBashk" w:eastAsia="Times New Roman" w:hAnsi="TimBashk" w:cs="TimBashk"/>
          <w:b/>
          <w:bCs/>
          <w:szCs w:val="28"/>
          <w:lang w:eastAsia="ru-RU"/>
        </w:rPr>
        <w:t xml:space="preserve">    </w:t>
      </w:r>
      <w:r w:rsidR="00181126" w:rsidRPr="00181126">
        <w:rPr>
          <w:rFonts w:ascii="TimBashk" w:eastAsia="Times New Roman" w:hAnsi="TimBashk" w:cs="TimBashk"/>
          <w:b/>
          <w:bCs/>
          <w:szCs w:val="28"/>
          <w:lang w:eastAsia="ru-RU"/>
        </w:rPr>
        <w:t>?</w:t>
      </w:r>
      <w:r w:rsidR="00181126" w:rsidRPr="00181126">
        <w:rPr>
          <w:rFonts w:eastAsia="Times New Roman" w:cs="Times New Roman"/>
          <w:b/>
          <w:bCs/>
          <w:szCs w:val="28"/>
          <w:lang w:eastAsia="ru-RU"/>
        </w:rPr>
        <w:t xml:space="preserve">АРАР                                     </w:t>
      </w:r>
      <w:r>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w:t>
      </w:r>
      <w:r w:rsidR="009E5FD9">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РЕШЕНИЕ</w:t>
      </w:r>
    </w:p>
    <w:p w:rsidR="00181126" w:rsidRDefault="003D1761" w:rsidP="003D1761">
      <w:pPr>
        <w:tabs>
          <w:tab w:val="left" w:pos="3402"/>
        </w:tabs>
        <w:spacing w:after="0" w:line="240" w:lineRule="auto"/>
        <w:ind w:right="-286" w:hanging="284"/>
        <w:jc w:val="both"/>
        <w:rPr>
          <w:rFonts w:eastAsia="Times New Roman" w:cs="Times New Roman"/>
          <w:szCs w:val="28"/>
          <w:lang w:eastAsia="ru-RU"/>
        </w:rPr>
      </w:pPr>
      <w:r>
        <w:rPr>
          <w:rFonts w:eastAsia="Times New Roman" w:cs="Times New Roman"/>
          <w:szCs w:val="28"/>
          <w:lang w:eastAsia="ru-RU"/>
        </w:rPr>
        <w:t xml:space="preserve">   </w:t>
      </w:r>
      <w:r w:rsidR="00D36D67">
        <w:rPr>
          <w:rFonts w:eastAsia="Times New Roman" w:cs="Times New Roman"/>
          <w:szCs w:val="28"/>
          <w:lang w:eastAsia="ru-RU"/>
        </w:rPr>
        <w:t>1</w:t>
      </w:r>
      <w:r>
        <w:rPr>
          <w:rFonts w:eastAsia="Times New Roman" w:cs="Times New Roman"/>
          <w:szCs w:val="28"/>
          <w:lang w:eastAsia="ru-RU"/>
        </w:rPr>
        <w:t>9</w:t>
      </w:r>
      <w:r w:rsidR="00181126" w:rsidRPr="00181126">
        <w:rPr>
          <w:rFonts w:eastAsia="Times New Roman" w:cs="Times New Roman"/>
          <w:szCs w:val="28"/>
          <w:lang w:eastAsia="ru-RU"/>
        </w:rPr>
        <w:t xml:space="preserve"> </w:t>
      </w:r>
      <w:r w:rsidR="00B63444">
        <w:rPr>
          <w:rFonts w:eastAsia="Times New Roman" w:cs="Times New Roman"/>
          <w:szCs w:val="28"/>
          <w:lang w:eastAsia="ru-RU"/>
        </w:rPr>
        <w:t>август</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й.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EF4B9A">
        <w:rPr>
          <w:rFonts w:eastAsia="Times New Roman" w:cs="Times New Roman"/>
          <w:szCs w:val="28"/>
          <w:lang w:eastAsia="ru-RU"/>
        </w:rPr>
        <w:t>6</w:t>
      </w:r>
      <w:r w:rsidR="008F71D8">
        <w:rPr>
          <w:rFonts w:eastAsia="Times New Roman" w:cs="Times New Roman"/>
          <w:szCs w:val="28"/>
          <w:lang w:eastAsia="ru-RU"/>
        </w:rPr>
        <w:t>4</w:t>
      </w:r>
      <w:r w:rsidR="00181126" w:rsidRPr="00181126">
        <w:rPr>
          <w:rFonts w:eastAsia="Times New Roman" w:cs="Times New Roman"/>
          <w:szCs w:val="28"/>
          <w:lang w:eastAsia="ru-RU"/>
        </w:rPr>
        <w:t xml:space="preserve">   </w:t>
      </w:r>
      <w:r w:rsidR="009E5FD9">
        <w:rPr>
          <w:rFonts w:eastAsia="Times New Roman" w:cs="Times New Roman"/>
          <w:szCs w:val="28"/>
          <w:lang w:eastAsia="ru-RU"/>
        </w:rPr>
        <w:t xml:space="preserve">  </w:t>
      </w:r>
      <w:r w:rsidR="00181126" w:rsidRPr="00181126">
        <w:rPr>
          <w:rFonts w:eastAsia="Times New Roman" w:cs="Times New Roman"/>
          <w:szCs w:val="28"/>
          <w:lang w:eastAsia="ru-RU"/>
        </w:rPr>
        <w:t xml:space="preserve">                  от </w:t>
      </w:r>
      <w:r w:rsidR="00D36D67">
        <w:rPr>
          <w:rFonts w:eastAsia="Times New Roman" w:cs="Times New Roman"/>
          <w:szCs w:val="28"/>
          <w:lang w:eastAsia="ru-RU"/>
        </w:rPr>
        <w:t>1</w:t>
      </w:r>
      <w:r>
        <w:rPr>
          <w:rFonts w:eastAsia="Times New Roman" w:cs="Times New Roman"/>
          <w:szCs w:val="28"/>
          <w:lang w:eastAsia="ru-RU"/>
        </w:rPr>
        <w:t>9</w:t>
      </w:r>
      <w:r w:rsidR="00181126" w:rsidRPr="00181126">
        <w:rPr>
          <w:rFonts w:eastAsia="Times New Roman" w:cs="Times New Roman"/>
          <w:szCs w:val="28"/>
          <w:lang w:eastAsia="ru-RU"/>
        </w:rPr>
        <w:t xml:space="preserve"> </w:t>
      </w:r>
      <w:r w:rsidR="00B63444">
        <w:rPr>
          <w:rFonts w:eastAsia="Times New Roman" w:cs="Times New Roman"/>
          <w:szCs w:val="28"/>
          <w:lang w:eastAsia="ru-RU"/>
        </w:rPr>
        <w:t>августа</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г.</w:t>
      </w:r>
    </w:p>
    <w:p w:rsidR="008F71D8" w:rsidRDefault="008F71D8" w:rsidP="008F71D8">
      <w:pPr>
        <w:widowControl w:val="0"/>
        <w:autoSpaceDE w:val="0"/>
        <w:autoSpaceDN w:val="0"/>
        <w:spacing w:after="0" w:line="240" w:lineRule="auto"/>
        <w:jc w:val="center"/>
        <w:rPr>
          <w:rFonts w:eastAsia="Times New Roman" w:cs="Times New Roman"/>
          <w:b/>
          <w:szCs w:val="20"/>
          <w:lang w:eastAsia="ru-RU"/>
        </w:rPr>
      </w:pPr>
    </w:p>
    <w:p w:rsidR="008F71D8" w:rsidRPr="008F71D8" w:rsidRDefault="008F71D8" w:rsidP="008F71D8">
      <w:pPr>
        <w:widowControl w:val="0"/>
        <w:autoSpaceDE w:val="0"/>
        <w:autoSpaceDN w:val="0"/>
        <w:spacing w:after="0" w:line="240" w:lineRule="auto"/>
        <w:jc w:val="center"/>
        <w:rPr>
          <w:rFonts w:eastAsia="Times New Roman" w:cs="Times New Roman"/>
          <w:b/>
          <w:szCs w:val="20"/>
          <w:lang w:eastAsia="ru-RU"/>
        </w:rPr>
      </w:pPr>
      <w:r w:rsidRPr="008F71D8">
        <w:rPr>
          <w:rFonts w:eastAsia="Times New Roman" w:cs="Times New Roman"/>
          <w:b/>
          <w:szCs w:val="20"/>
          <w:lang w:eastAsia="ru-RU"/>
        </w:rPr>
        <w:t xml:space="preserve">Об утверждении Положения об оплате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и Совета сельского поселения </w:t>
      </w:r>
      <w:r>
        <w:rPr>
          <w:rFonts w:eastAsia="Times New Roman" w:cs="Times New Roman"/>
          <w:b/>
          <w:szCs w:val="20"/>
          <w:lang w:eastAsia="ru-RU"/>
        </w:rPr>
        <w:t>Новояушевский</w:t>
      </w:r>
      <w:r w:rsidRPr="008F71D8">
        <w:rPr>
          <w:rFonts w:eastAsia="Times New Roman" w:cs="Times New Roman"/>
          <w:b/>
          <w:szCs w:val="20"/>
          <w:lang w:eastAsia="ru-RU"/>
        </w:rPr>
        <w:t xml:space="preserve"> сельсовет муниципального района Мечетлинский район </w:t>
      </w:r>
    </w:p>
    <w:p w:rsidR="008F71D8" w:rsidRPr="008F71D8" w:rsidRDefault="008F71D8" w:rsidP="008F71D8">
      <w:pPr>
        <w:widowControl w:val="0"/>
        <w:autoSpaceDE w:val="0"/>
        <w:autoSpaceDN w:val="0"/>
        <w:spacing w:after="0" w:line="240" w:lineRule="auto"/>
        <w:jc w:val="center"/>
        <w:rPr>
          <w:rFonts w:eastAsia="Times New Roman" w:cs="Times New Roman"/>
          <w:b/>
          <w:szCs w:val="20"/>
          <w:lang w:eastAsia="ru-RU"/>
        </w:rPr>
      </w:pPr>
      <w:r w:rsidRPr="008F71D8">
        <w:rPr>
          <w:rFonts w:eastAsia="Times New Roman" w:cs="Times New Roman"/>
          <w:b/>
          <w:szCs w:val="20"/>
          <w:lang w:eastAsia="ru-RU"/>
        </w:rPr>
        <w:t>Республики Башкортостан</w:t>
      </w:r>
    </w:p>
    <w:p w:rsidR="008F71D8" w:rsidRPr="008F71D8" w:rsidRDefault="008F71D8" w:rsidP="008F71D8">
      <w:pPr>
        <w:spacing w:after="1" w:line="240" w:lineRule="auto"/>
        <w:rPr>
          <w:rFonts w:eastAsia="Times New Roman" w:cs="Times New Roman"/>
          <w:sz w:val="24"/>
          <w:szCs w:val="24"/>
          <w:lang w:eastAsia="ru-RU"/>
        </w:rPr>
      </w:pP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 xml:space="preserve">В целях упорядочения оплаты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органов, в которых осуществляется муниципальная служба, Совет сельского поселения </w:t>
      </w:r>
      <w:r>
        <w:rPr>
          <w:rFonts w:eastAsia="Times New Roman" w:cs="Times New Roman"/>
          <w:szCs w:val="20"/>
          <w:lang w:eastAsia="ru-RU"/>
        </w:rPr>
        <w:t>Новояушевский</w:t>
      </w:r>
      <w:r w:rsidRPr="008F71D8">
        <w:rPr>
          <w:rFonts w:eastAsia="Times New Roman" w:cs="Times New Roman"/>
          <w:szCs w:val="20"/>
          <w:lang w:eastAsia="ru-RU"/>
        </w:rPr>
        <w:t xml:space="preserve"> сельсовет муниципального района Мечетлинский район Республики Башкортостан решил:</w:t>
      </w:r>
    </w:p>
    <w:p w:rsidR="008F71D8" w:rsidRPr="008F71D8" w:rsidRDefault="008F71D8" w:rsidP="008F71D8">
      <w:pPr>
        <w:spacing w:after="0" w:line="240" w:lineRule="auto"/>
        <w:jc w:val="both"/>
        <w:rPr>
          <w:rFonts w:eastAsia="Times New Roman" w:cs="Times New Roman"/>
          <w:szCs w:val="28"/>
          <w:lang w:eastAsia="ru-RU"/>
        </w:rPr>
      </w:pPr>
      <w:r w:rsidRPr="008F71D8">
        <w:rPr>
          <w:rFonts w:eastAsia="Times New Roman" w:cs="Times New Roman"/>
          <w:szCs w:val="28"/>
          <w:lang w:eastAsia="ru-RU"/>
        </w:rPr>
        <w:t xml:space="preserve">1. Утвердить прилагаемое </w:t>
      </w:r>
      <w:hyperlink r:id="rId7" w:anchor="P41" w:history="1">
        <w:r w:rsidRPr="008F71D8">
          <w:rPr>
            <w:rFonts w:eastAsia="Times New Roman" w:cs="Times New Roman"/>
            <w:color w:val="0000FF"/>
            <w:szCs w:val="28"/>
            <w:lang w:eastAsia="ru-RU"/>
          </w:rPr>
          <w:t>Положение</w:t>
        </w:r>
      </w:hyperlink>
      <w:r w:rsidRPr="008F71D8">
        <w:rPr>
          <w:rFonts w:eastAsia="Times New Roman" w:cs="Times New Roman"/>
          <w:szCs w:val="28"/>
          <w:lang w:eastAsia="ru-RU"/>
        </w:rPr>
        <w:t xml:space="preserve"> об оплате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и Совета сельского поселения </w:t>
      </w:r>
      <w:r>
        <w:rPr>
          <w:rFonts w:eastAsia="Times New Roman" w:cs="Times New Roman"/>
          <w:szCs w:val="28"/>
          <w:lang w:eastAsia="ru-RU"/>
        </w:rPr>
        <w:t>Новояушевский</w:t>
      </w:r>
      <w:r w:rsidRPr="008F71D8">
        <w:rPr>
          <w:rFonts w:eastAsia="Times New Roman" w:cs="Times New Roman"/>
          <w:szCs w:val="28"/>
          <w:lang w:eastAsia="ru-RU"/>
        </w:rPr>
        <w:t xml:space="preserve"> сельсовет муниципального района Мечетлинский район Республики Башкортостан (далее - Положение).</w:t>
      </w:r>
    </w:p>
    <w:p w:rsidR="008F71D8" w:rsidRPr="008F71D8" w:rsidRDefault="008F71D8" w:rsidP="008F71D8">
      <w:pPr>
        <w:spacing w:after="0" w:line="240" w:lineRule="auto"/>
        <w:jc w:val="both"/>
        <w:rPr>
          <w:rFonts w:eastAsia="Times New Roman" w:cs="Times New Roman"/>
          <w:szCs w:val="28"/>
          <w:lang w:eastAsia="ru-RU"/>
        </w:rPr>
      </w:pPr>
      <w:r w:rsidRPr="008F71D8">
        <w:rPr>
          <w:rFonts w:eastAsia="Times New Roman" w:cs="Times New Roman"/>
          <w:szCs w:val="28"/>
          <w:lang w:eastAsia="ru-RU"/>
        </w:rPr>
        <w:t>2. Заработная плата работников (без учета премий и иных стимулирующих выплат), устанавливаемая в соответствии с Положением, не может быть ниже заработной платы (без учета премий и иных стимулирующих выплат), выплачиваемой до его введения, при условии сохранения объема трудовых (должностных) обязанностей работников и выполнения ими работ той же квалификации.</w:t>
      </w:r>
    </w:p>
    <w:p w:rsidR="008F71D8" w:rsidRPr="008F71D8" w:rsidRDefault="008F71D8" w:rsidP="008F71D8">
      <w:pPr>
        <w:spacing w:after="0" w:line="240" w:lineRule="auto"/>
        <w:jc w:val="both"/>
        <w:rPr>
          <w:rFonts w:eastAsia="Times New Roman" w:cs="Times New Roman"/>
          <w:szCs w:val="28"/>
          <w:lang w:eastAsia="ru-RU"/>
        </w:rPr>
      </w:pPr>
      <w:r w:rsidRPr="008F71D8">
        <w:rPr>
          <w:rFonts w:eastAsia="Times New Roman" w:cs="Times New Roman"/>
          <w:szCs w:val="28"/>
          <w:lang w:eastAsia="ru-RU"/>
        </w:rPr>
        <w:t>3. Настоящее решение вступает в силу после его официального опубликования.</w:t>
      </w:r>
    </w:p>
    <w:p w:rsidR="008F71D8" w:rsidRPr="008F71D8" w:rsidRDefault="008F71D8" w:rsidP="008F71D8">
      <w:pPr>
        <w:spacing w:after="0" w:line="240" w:lineRule="auto"/>
        <w:jc w:val="both"/>
        <w:rPr>
          <w:rFonts w:eastAsia="Times New Roman" w:cs="Times New Roman"/>
          <w:szCs w:val="28"/>
          <w:lang w:eastAsia="ru-RU"/>
        </w:rPr>
      </w:pPr>
      <w:r w:rsidRPr="008F71D8">
        <w:rPr>
          <w:rFonts w:eastAsia="Times New Roman" w:cs="Times New Roman"/>
          <w:szCs w:val="28"/>
          <w:lang w:eastAsia="ru-RU"/>
        </w:rPr>
        <w:t>4.Настоящее решение подлежит размещению на официальном сайте</w:t>
      </w:r>
      <w:r w:rsidRPr="008F71D8">
        <w:rPr>
          <w:rFonts w:eastAsia="Times New Roman" w:cs="Times New Roman"/>
          <w:sz w:val="24"/>
          <w:szCs w:val="24"/>
          <w:lang w:eastAsia="ru-RU"/>
        </w:rPr>
        <w:t xml:space="preserve"> </w:t>
      </w:r>
      <w:r w:rsidRPr="008F71D8">
        <w:rPr>
          <w:rFonts w:eastAsia="Times New Roman" w:cs="Times New Roman"/>
          <w:szCs w:val="28"/>
          <w:lang w:eastAsia="ru-RU"/>
        </w:rPr>
        <w:t xml:space="preserve">сельского поселения </w:t>
      </w:r>
      <w:r>
        <w:rPr>
          <w:rFonts w:eastAsia="Times New Roman" w:cs="Times New Roman"/>
          <w:szCs w:val="28"/>
          <w:lang w:eastAsia="ru-RU"/>
        </w:rPr>
        <w:t>Новояушевский</w:t>
      </w:r>
      <w:r w:rsidRPr="008F71D8">
        <w:rPr>
          <w:rFonts w:eastAsia="Times New Roman" w:cs="Times New Roman"/>
          <w:szCs w:val="28"/>
          <w:lang w:eastAsia="ru-RU"/>
        </w:rPr>
        <w:t xml:space="preserve"> сельсовет муниципального района Мечетлинский район Республики Башкортостан в информационно-телекоммуникационной сети Интернет.</w:t>
      </w:r>
    </w:p>
    <w:p w:rsidR="008F71D8" w:rsidRPr="008F71D8" w:rsidRDefault="008F71D8" w:rsidP="00A64FA6">
      <w:pPr>
        <w:spacing w:after="0" w:line="240" w:lineRule="auto"/>
        <w:jc w:val="both"/>
        <w:rPr>
          <w:rFonts w:eastAsia="Times New Roman" w:cs="Times New Roman"/>
          <w:szCs w:val="20"/>
          <w:lang w:eastAsia="ru-RU"/>
        </w:rPr>
      </w:pPr>
      <w:r w:rsidRPr="008F71D8">
        <w:rPr>
          <w:rFonts w:eastAsia="Times New Roman" w:cs="Times New Roman"/>
          <w:szCs w:val="28"/>
          <w:lang w:eastAsia="ru-RU"/>
        </w:rPr>
        <w:t xml:space="preserve">5. </w:t>
      </w:r>
      <w:proofErr w:type="gramStart"/>
      <w:r w:rsidRPr="008F71D8">
        <w:rPr>
          <w:rFonts w:eastAsia="Times New Roman" w:cs="Times New Roman"/>
          <w:szCs w:val="28"/>
          <w:lang w:eastAsia="ru-RU"/>
        </w:rPr>
        <w:t>Контроль за</w:t>
      </w:r>
      <w:proofErr w:type="gramEnd"/>
      <w:r w:rsidRPr="008F71D8">
        <w:rPr>
          <w:rFonts w:eastAsia="Times New Roman" w:cs="Times New Roman"/>
          <w:szCs w:val="28"/>
          <w:lang w:eastAsia="ru-RU"/>
        </w:rPr>
        <w:t xml:space="preserve"> исполнением настоящего решения возложить на постоянную комиссию </w:t>
      </w:r>
      <w:r w:rsidR="00A64FA6">
        <w:rPr>
          <w:sz w:val="30"/>
          <w:szCs w:val="20"/>
        </w:rPr>
        <w:t>по бюджету, налогам, вопросам муниципальной собственности и социально-гуманитарным вопросам</w:t>
      </w:r>
      <w:r w:rsidR="00A64FA6">
        <w:rPr>
          <w:sz w:val="30"/>
          <w:szCs w:val="20"/>
        </w:rPr>
        <w:t>.</w:t>
      </w:r>
    </w:p>
    <w:p w:rsidR="008F71D8" w:rsidRDefault="008F71D8" w:rsidP="008F71D8">
      <w:pPr>
        <w:widowControl w:val="0"/>
        <w:autoSpaceDE w:val="0"/>
        <w:autoSpaceDN w:val="0"/>
        <w:spacing w:after="0" w:line="240" w:lineRule="auto"/>
        <w:jc w:val="both"/>
        <w:outlineLvl w:val="0"/>
        <w:rPr>
          <w:rFonts w:eastAsia="Times New Roman" w:cs="Times New Roman"/>
          <w:szCs w:val="20"/>
          <w:lang w:eastAsia="ru-RU"/>
        </w:rPr>
      </w:pPr>
    </w:p>
    <w:p w:rsidR="00A64FA6" w:rsidRDefault="00A64FA6" w:rsidP="008F71D8">
      <w:pPr>
        <w:widowControl w:val="0"/>
        <w:autoSpaceDE w:val="0"/>
        <w:autoSpaceDN w:val="0"/>
        <w:spacing w:after="0" w:line="240" w:lineRule="auto"/>
        <w:jc w:val="both"/>
        <w:outlineLvl w:val="0"/>
        <w:rPr>
          <w:rFonts w:eastAsia="Times New Roman" w:cs="Times New Roman"/>
          <w:szCs w:val="20"/>
          <w:lang w:eastAsia="ru-RU"/>
        </w:rPr>
      </w:pPr>
    </w:p>
    <w:p w:rsidR="008F71D8" w:rsidRDefault="008F71D8" w:rsidP="008F71D8">
      <w:pPr>
        <w:widowControl w:val="0"/>
        <w:autoSpaceDE w:val="0"/>
        <w:autoSpaceDN w:val="0"/>
        <w:spacing w:after="0" w:line="240" w:lineRule="auto"/>
        <w:jc w:val="both"/>
        <w:outlineLvl w:val="0"/>
        <w:rPr>
          <w:rFonts w:eastAsia="Times New Roman" w:cs="Times New Roman"/>
          <w:szCs w:val="20"/>
          <w:lang w:eastAsia="ru-RU"/>
        </w:rPr>
      </w:pPr>
      <w:r>
        <w:rPr>
          <w:rFonts w:eastAsia="Times New Roman" w:cs="Times New Roman"/>
          <w:szCs w:val="20"/>
          <w:lang w:eastAsia="ru-RU"/>
        </w:rPr>
        <w:t xml:space="preserve">Глава сельского поселения                                                       </w:t>
      </w:r>
      <w:proofErr w:type="spellStart"/>
      <w:r>
        <w:rPr>
          <w:rFonts w:eastAsia="Times New Roman" w:cs="Times New Roman"/>
          <w:szCs w:val="20"/>
          <w:lang w:eastAsia="ru-RU"/>
        </w:rPr>
        <w:t>Р.Г.Ахметьянов</w:t>
      </w:r>
      <w:proofErr w:type="spellEnd"/>
    </w:p>
    <w:p w:rsidR="008F71D8" w:rsidRPr="008F71D8" w:rsidRDefault="008F71D8" w:rsidP="008F71D8">
      <w:pPr>
        <w:spacing w:after="0" w:line="240" w:lineRule="auto"/>
        <w:jc w:val="both"/>
        <w:rPr>
          <w:rFonts w:eastAsia="Times New Roman" w:cs="Times New Roman"/>
          <w:szCs w:val="28"/>
          <w:lang w:eastAsia="ru-RU"/>
        </w:rPr>
      </w:pPr>
    </w:p>
    <w:p w:rsidR="008F71D8" w:rsidRDefault="008F71D8" w:rsidP="008F71D8">
      <w:pPr>
        <w:widowControl w:val="0"/>
        <w:autoSpaceDE w:val="0"/>
        <w:autoSpaceDN w:val="0"/>
        <w:spacing w:after="0" w:line="240" w:lineRule="auto"/>
        <w:ind w:left="4820"/>
        <w:jc w:val="right"/>
        <w:outlineLvl w:val="0"/>
        <w:rPr>
          <w:rFonts w:eastAsia="Times New Roman" w:cs="Times New Roman"/>
          <w:szCs w:val="20"/>
          <w:lang w:eastAsia="ru-RU"/>
        </w:rPr>
      </w:pPr>
    </w:p>
    <w:p w:rsidR="008F71D8" w:rsidRDefault="008F71D8" w:rsidP="008F71D8">
      <w:pPr>
        <w:widowControl w:val="0"/>
        <w:autoSpaceDE w:val="0"/>
        <w:autoSpaceDN w:val="0"/>
        <w:spacing w:after="0" w:line="240" w:lineRule="auto"/>
        <w:ind w:left="4820"/>
        <w:jc w:val="right"/>
        <w:outlineLvl w:val="0"/>
        <w:rPr>
          <w:rFonts w:eastAsia="Times New Roman" w:cs="Times New Roman"/>
          <w:szCs w:val="20"/>
          <w:lang w:eastAsia="ru-RU"/>
        </w:rPr>
      </w:pPr>
    </w:p>
    <w:p w:rsidR="008F71D8" w:rsidRPr="008F71D8" w:rsidRDefault="008F71D8" w:rsidP="008F71D8">
      <w:pPr>
        <w:widowControl w:val="0"/>
        <w:autoSpaceDE w:val="0"/>
        <w:autoSpaceDN w:val="0"/>
        <w:spacing w:after="0" w:line="240" w:lineRule="auto"/>
        <w:ind w:left="4820"/>
        <w:jc w:val="right"/>
        <w:outlineLvl w:val="0"/>
        <w:rPr>
          <w:rFonts w:eastAsia="Times New Roman" w:cs="Times New Roman"/>
          <w:szCs w:val="20"/>
          <w:lang w:eastAsia="ru-RU"/>
        </w:rPr>
      </w:pPr>
      <w:r w:rsidRPr="008F71D8">
        <w:rPr>
          <w:rFonts w:eastAsia="Times New Roman" w:cs="Times New Roman"/>
          <w:szCs w:val="20"/>
          <w:lang w:eastAsia="ru-RU"/>
        </w:rPr>
        <w:lastRenderedPageBreak/>
        <w:t>Приложение</w:t>
      </w:r>
    </w:p>
    <w:p w:rsidR="008F71D8" w:rsidRPr="008F71D8" w:rsidRDefault="008F71D8" w:rsidP="008F71D8">
      <w:pPr>
        <w:widowControl w:val="0"/>
        <w:autoSpaceDE w:val="0"/>
        <w:autoSpaceDN w:val="0"/>
        <w:spacing w:after="0" w:line="240" w:lineRule="auto"/>
        <w:ind w:left="4820"/>
        <w:jc w:val="right"/>
        <w:rPr>
          <w:rFonts w:eastAsia="Times New Roman" w:cs="Times New Roman"/>
          <w:szCs w:val="20"/>
          <w:lang w:eastAsia="ru-RU"/>
        </w:rPr>
      </w:pPr>
      <w:r w:rsidRPr="008F71D8">
        <w:rPr>
          <w:rFonts w:eastAsia="Times New Roman" w:cs="Times New Roman"/>
          <w:szCs w:val="20"/>
          <w:lang w:eastAsia="ru-RU"/>
        </w:rPr>
        <w:t xml:space="preserve">к решению Совета сельского поселения </w:t>
      </w:r>
      <w:r>
        <w:rPr>
          <w:rFonts w:eastAsia="Times New Roman" w:cs="Times New Roman"/>
          <w:szCs w:val="20"/>
          <w:lang w:eastAsia="ru-RU"/>
        </w:rPr>
        <w:t>Новояушевский</w:t>
      </w:r>
      <w:r w:rsidRPr="008F71D8">
        <w:rPr>
          <w:rFonts w:eastAsia="Times New Roman" w:cs="Times New Roman"/>
          <w:szCs w:val="20"/>
          <w:lang w:eastAsia="ru-RU"/>
        </w:rPr>
        <w:t xml:space="preserve"> сельсовет муниципального района Мечетлинский район Республики Башкортостан </w:t>
      </w:r>
    </w:p>
    <w:p w:rsidR="008F71D8" w:rsidRPr="008F71D8" w:rsidRDefault="008F71D8" w:rsidP="008F71D8">
      <w:pPr>
        <w:widowControl w:val="0"/>
        <w:autoSpaceDE w:val="0"/>
        <w:autoSpaceDN w:val="0"/>
        <w:spacing w:after="0" w:line="240" w:lineRule="auto"/>
        <w:ind w:left="4820"/>
        <w:jc w:val="right"/>
        <w:rPr>
          <w:rFonts w:eastAsia="Times New Roman" w:cs="Times New Roman"/>
          <w:szCs w:val="20"/>
          <w:lang w:eastAsia="ru-RU"/>
        </w:rPr>
      </w:pPr>
      <w:r w:rsidRPr="008F71D8">
        <w:rPr>
          <w:rFonts w:eastAsia="Times New Roman" w:cs="Times New Roman"/>
          <w:szCs w:val="20"/>
          <w:lang w:eastAsia="ru-RU"/>
        </w:rPr>
        <w:t xml:space="preserve">от </w:t>
      </w:r>
      <w:r>
        <w:rPr>
          <w:rFonts w:eastAsia="Times New Roman" w:cs="Times New Roman"/>
          <w:szCs w:val="20"/>
          <w:lang w:eastAsia="ru-RU"/>
        </w:rPr>
        <w:t xml:space="preserve">19.08.2020г. </w:t>
      </w:r>
      <w:r w:rsidRPr="008F71D8">
        <w:rPr>
          <w:rFonts w:eastAsia="Times New Roman" w:cs="Times New Roman"/>
          <w:szCs w:val="20"/>
          <w:lang w:eastAsia="ru-RU"/>
        </w:rPr>
        <w:t xml:space="preserve"> № </w:t>
      </w:r>
      <w:r>
        <w:rPr>
          <w:rFonts w:eastAsia="Times New Roman" w:cs="Times New Roman"/>
          <w:szCs w:val="20"/>
          <w:lang w:eastAsia="ru-RU"/>
        </w:rPr>
        <w:t>64</w:t>
      </w:r>
    </w:p>
    <w:p w:rsidR="008F71D8" w:rsidRPr="008F71D8" w:rsidRDefault="008F71D8" w:rsidP="008F71D8">
      <w:pPr>
        <w:widowControl w:val="0"/>
        <w:autoSpaceDE w:val="0"/>
        <w:autoSpaceDN w:val="0"/>
        <w:spacing w:after="0" w:line="240" w:lineRule="auto"/>
        <w:ind w:left="4820"/>
        <w:jc w:val="center"/>
        <w:rPr>
          <w:rFonts w:eastAsia="Times New Roman" w:cs="Times New Roman"/>
          <w:szCs w:val="20"/>
          <w:lang w:eastAsia="ru-RU"/>
        </w:rPr>
      </w:pPr>
    </w:p>
    <w:p w:rsidR="008F71D8" w:rsidRPr="008F71D8" w:rsidRDefault="008F71D8" w:rsidP="008F71D8">
      <w:pPr>
        <w:widowControl w:val="0"/>
        <w:autoSpaceDE w:val="0"/>
        <w:autoSpaceDN w:val="0"/>
        <w:spacing w:after="0" w:line="240" w:lineRule="auto"/>
        <w:jc w:val="center"/>
        <w:rPr>
          <w:rFonts w:eastAsia="Times New Roman" w:cs="Times New Roman"/>
          <w:szCs w:val="20"/>
          <w:lang w:eastAsia="ru-RU"/>
        </w:rPr>
      </w:pPr>
    </w:p>
    <w:p w:rsidR="008F71D8" w:rsidRPr="008F71D8" w:rsidRDefault="008F71D8" w:rsidP="008F71D8">
      <w:pPr>
        <w:widowControl w:val="0"/>
        <w:autoSpaceDE w:val="0"/>
        <w:autoSpaceDN w:val="0"/>
        <w:spacing w:after="0" w:line="240" w:lineRule="auto"/>
        <w:jc w:val="center"/>
        <w:rPr>
          <w:rFonts w:eastAsia="Times New Roman" w:cs="Times New Roman"/>
          <w:b/>
          <w:szCs w:val="20"/>
          <w:lang w:eastAsia="ru-RU"/>
        </w:rPr>
      </w:pPr>
      <w:bookmarkStart w:id="1" w:name="P41"/>
      <w:bookmarkEnd w:id="1"/>
      <w:r w:rsidRPr="008F71D8">
        <w:rPr>
          <w:rFonts w:eastAsia="Times New Roman" w:cs="Times New Roman"/>
          <w:b/>
          <w:szCs w:val="20"/>
          <w:lang w:eastAsia="ru-RU"/>
        </w:rPr>
        <w:t>ПОЛОЖЕНИЕ</w:t>
      </w:r>
    </w:p>
    <w:p w:rsidR="008F71D8" w:rsidRPr="008F71D8" w:rsidRDefault="008F71D8" w:rsidP="008F71D8">
      <w:pPr>
        <w:widowControl w:val="0"/>
        <w:autoSpaceDE w:val="0"/>
        <w:autoSpaceDN w:val="0"/>
        <w:spacing w:after="0" w:line="240" w:lineRule="auto"/>
        <w:jc w:val="center"/>
        <w:rPr>
          <w:rFonts w:eastAsia="Times New Roman" w:cs="Times New Roman"/>
          <w:b/>
          <w:szCs w:val="20"/>
          <w:lang w:eastAsia="ru-RU"/>
        </w:rPr>
      </w:pPr>
      <w:r w:rsidRPr="008F71D8">
        <w:rPr>
          <w:rFonts w:eastAsia="Times New Roman" w:cs="Times New Roman"/>
          <w:b/>
          <w:szCs w:val="20"/>
          <w:lang w:eastAsia="ru-RU"/>
        </w:rPr>
        <w:t>ОБ ОПЛАТЕ ТРУДА РАБОТНИКОВ, ЗАНИМАЮЩИХ ДОЛЖНОСТИ</w:t>
      </w:r>
    </w:p>
    <w:p w:rsidR="008F71D8" w:rsidRPr="008F71D8" w:rsidRDefault="008F71D8" w:rsidP="008F71D8">
      <w:pPr>
        <w:widowControl w:val="0"/>
        <w:autoSpaceDE w:val="0"/>
        <w:autoSpaceDN w:val="0"/>
        <w:spacing w:after="0" w:line="240" w:lineRule="auto"/>
        <w:jc w:val="center"/>
        <w:rPr>
          <w:rFonts w:eastAsia="Times New Roman" w:cs="Times New Roman"/>
          <w:b/>
          <w:szCs w:val="20"/>
          <w:lang w:eastAsia="ru-RU"/>
        </w:rPr>
      </w:pPr>
      <w:r w:rsidRPr="008F71D8">
        <w:rPr>
          <w:rFonts w:eastAsia="Times New Roman" w:cs="Times New Roman"/>
          <w:b/>
          <w:szCs w:val="20"/>
          <w:lang w:eastAsia="ru-RU"/>
        </w:rPr>
        <w:t xml:space="preserve">И ПРОФЕССИИ, НЕ ОТНЕСЕННЫЕ К ДОЛЖНОСТЯМ МУНИЦИПАЛЬНОЙ СЛУЖБЫ И </w:t>
      </w:r>
      <w:proofErr w:type="gramStart"/>
      <w:r w:rsidRPr="008F71D8">
        <w:rPr>
          <w:rFonts w:eastAsia="Times New Roman" w:cs="Times New Roman"/>
          <w:b/>
          <w:szCs w:val="20"/>
          <w:lang w:eastAsia="ru-RU"/>
        </w:rPr>
        <w:t>ОСУЩЕСТВЛЯЮЩИХ</w:t>
      </w:r>
      <w:proofErr w:type="gramEnd"/>
    </w:p>
    <w:p w:rsidR="008F71D8" w:rsidRPr="008F71D8" w:rsidRDefault="008F71D8" w:rsidP="008F71D8">
      <w:pPr>
        <w:widowControl w:val="0"/>
        <w:autoSpaceDE w:val="0"/>
        <w:autoSpaceDN w:val="0"/>
        <w:spacing w:after="0" w:line="240" w:lineRule="auto"/>
        <w:jc w:val="center"/>
        <w:rPr>
          <w:rFonts w:eastAsia="Times New Roman" w:cs="Times New Roman"/>
          <w:b/>
          <w:szCs w:val="20"/>
          <w:lang w:eastAsia="ru-RU"/>
        </w:rPr>
      </w:pPr>
      <w:r w:rsidRPr="008F71D8">
        <w:rPr>
          <w:rFonts w:eastAsia="Times New Roman" w:cs="Times New Roman"/>
          <w:b/>
          <w:szCs w:val="20"/>
          <w:lang w:eastAsia="ru-RU"/>
        </w:rPr>
        <w:t xml:space="preserve">ТЕХНИЧЕСКОЕ ОБЕСПЕЧЕНИЕ ДЕЯТЕЛЬНОСТИ АДМИНИСТРАЦИИ СЕЛЬСКОГО ПОСЕЛЕНИЯ </w:t>
      </w:r>
      <w:r>
        <w:rPr>
          <w:rFonts w:eastAsia="Times New Roman" w:cs="Times New Roman"/>
          <w:b/>
          <w:szCs w:val="20"/>
          <w:lang w:eastAsia="ru-RU"/>
        </w:rPr>
        <w:t>НОВОЯУШЕВСКИЙ</w:t>
      </w:r>
      <w:r w:rsidRPr="008F71D8">
        <w:rPr>
          <w:rFonts w:eastAsia="Times New Roman" w:cs="Times New Roman"/>
          <w:b/>
          <w:szCs w:val="20"/>
          <w:lang w:eastAsia="ru-RU"/>
        </w:rPr>
        <w:t xml:space="preserve"> СЕЛЬСОВЕТ МУНИЦИПАЛЬНОГО РАЙОНА МЕЧЕТЛИНСКИЙ РАЙОН РЕСПУБЛИКИ БАШКОРТОСТАН</w:t>
      </w:r>
    </w:p>
    <w:p w:rsidR="008F71D8" w:rsidRPr="008F71D8" w:rsidRDefault="008F71D8" w:rsidP="008F71D8">
      <w:pPr>
        <w:spacing w:after="1" w:line="240" w:lineRule="auto"/>
        <w:rPr>
          <w:rFonts w:eastAsia="Calibri" w:cs="Times New Roman"/>
        </w:rPr>
      </w:pP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 xml:space="preserve">1. Настоящее Положение регулирует оплату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r>
        <w:rPr>
          <w:rFonts w:eastAsia="Times New Roman" w:cs="Times New Roman"/>
          <w:szCs w:val="20"/>
          <w:lang w:eastAsia="ru-RU"/>
        </w:rPr>
        <w:t>Новояушевский</w:t>
      </w:r>
      <w:r w:rsidRPr="008F71D8">
        <w:rPr>
          <w:rFonts w:eastAsia="Times New Roman" w:cs="Times New Roman"/>
          <w:szCs w:val="20"/>
          <w:lang w:eastAsia="ru-RU"/>
        </w:rPr>
        <w:t xml:space="preserve"> сельсовет муниципального района Мечетлинский район Республики Башкортостан</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 xml:space="preserve">2. Оплата труда работников состоит </w:t>
      </w:r>
      <w:proofErr w:type="gramStart"/>
      <w:r w:rsidRPr="008F71D8">
        <w:rPr>
          <w:rFonts w:eastAsia="Times New Roman" w:cs="Times New Roman"/>
          <w:szCs w:val="20"/>
          <w:lang w:eastAsia="ru-RU"/>
        </w:rPr>
        <w:t>из</w:t>
      </w:r>
      <w:proofErr w:type="gramEnd"/>
      <w:r w:rsidRPr="008F71D8">
        <w:rPr>
          <w:rFonts w:eastAsia="Times New Roman" w:cs="Times New Roman"/>
          <w:szCs w:val="20"/>
          <w:lang w:eastAsia="ru-RU"/>
        </w:rPr>
        <w:t>:</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а) должностного оклада, тарифной ставки;</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б) надбавок к должностному окладу, тарифной ставке:</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за сложность, напряженность и высокие достижения в труде;</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за классность;</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в) районного коэффициента;</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г) премий по результатам работы;</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д) материальной помощи;</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е) доплат к должностному окладу, тарифной ставке.</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 xml:space="preserve">3. </w:t>
      </w:r>
      <w:proofErr w:type="gramStart"/>
      <w:r w:rsidRPr="008F71D8">
        <w:rPr>
          <w:rFonts w:eastAsia="Times New Roman" w:cs="Times New Roman"/>
          <w:szCs w:val="20"/>
          <w:lang w:eastAsia="ru-RU"/>
        </w:rPr>
        <w:t>Размеры должностных окладов (тарифных ставок) работникам устанавливаются в соответствии с Постановлением Правительства Республики Башкортостан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proofErr w:type="gramEnd"/>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 xml:space="preserve">Размер районного коэффициента определяются в соответствии с </w:t>
      </w:r>
      <w:r w:rsidRPr="008F71D8">
        <w:rPr>
          <w:rFonts w:eastAsia="Times New Roman" w:cs="Times New Roman"/>
          <w:szCs w:val="20"/>
          <w:lang w:eastAsia="ru-RU"/>
        </w:rPr>
        <w:lastRenderedPageBreak/>
        <w:t>нормами, установленными на соответствующей территории.</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4. Работникам выплачиваются:</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 xml:space="preserve">премии по результатам работы </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материальная помощь;</w:t>
      </w: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рабочим - ежемесячная надбавка за сложность и напряженность в размере от 100 до 150 процентов тарифной ставки;</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водителям - ежемесячная надбавка за сложность и напряженность в размере от 70 до 100 процентов тарифной ставки.</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Условия выплаты ежемесячной надбавки за сложность, напряженность и высокие достижения в труде устанавливаются Главой Администрации сельского поселения.</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5.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1) ежемесячных надбавок к должностным окладам и тарифным ставкам:</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а) рабочим за сложность и напряженность - в размере 16-кратной суммы тарифных ставок соответствующих работников с учетом районного коэффициента;</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б)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2) премий по результатам работы:</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а)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3) материальной помощи - в размере 2-кратной суммы должностных окладов и тарифных ставок работников;</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4) установленных настоящим Положением надбавок и доплат по другим основаниям.</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 xml:space="preserve">6. Рабочим и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rsidRPr="008F71D8">
        <w:rPr>
          <w:rFonts w:eastAsia="Times New Roman" w:cs="Times New Roman"/>
          <w:szCs w:val="20"/>
          <w:lang w:eastAsia="ru-RU"/>
        </w:rPr>
        <w:t>труда</w:t>
      </w:r>
      <w:proofErr w:type="gramEnd"/>
      <w:r w:rsidRPr="008F71D8">
        <w:rPr>
          <w:rFonts w:eastAsia="Times New Roman" w:cs="Times New Roman"/>
          <w:szCs w:val="20"/>
          <w:lang w:eastAsia="ru-RU"/>
        </w:rPr>
        <w:t xml:space="preserve"> с учетом фактически назначенных размеров:</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а) доплаты:</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lastRenderedPageBreak/>
        <w:t>водителям служебных легковых автомобилей за ненормированный рабочий день - в размере 50 процентов месячной тарифной ставки;</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б) надбавки:</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водителям автомобилей за отработанное в качестве водителя время в следующих размерах:</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водителям 2-го класса - 25 процентов месячной тарифной ставки;</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водителям 1-го класса - 50 процентов месячной тарифной ставки;</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7.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Выплаты указанных доплат осуществляются за счет экономии по фонду оплаты труда.</w:t>
      </w:r>
    </w:p>
    <w:p w:rsidR="008F71D8" w:rsidRPr="008F71D8" w:rsidRDefault="008F71D8" w:rsidP="008F71D8">
      <w:pPr>
        <w:widowControl w:val="0"/>
        <w:autoSpaceDE w:val="0"/>
        <w:autoSpaceDN w:val="0"/>
        <w:spacing w:before="280"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9. Премии рабочим и водителям начисляются ежемесячно до 50 % суммы месячных тарифных ставок с учетом районного коэффициента, всех надбавок и доплат</w:t>
      </w: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 xml:space="preserve">10. Премии по результатам работы работникам и специалистам выплачиваются ежемесячно в размере 33,3 % должностного оклада за фактически отработанное время. </w:t>
      </w: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 xml:space="preserve">11. Премия по результатам работы может снижаться за нарушение </w:t>
      </w:r>
      <w:proofErr w:type="gramStart"/>
      <w:r w:rsidRPr="008F71D8">
        <w:rPr>
          <w:rFonts w:eastAsia="Times New Roman" w:cs="Times New Roman"/>
          <w:szCs w:val="20"/>
          <w:lang w:eastAsia="ru-RU"/>
        </w:rPr>
        <w:t>сроков исполнения поручений Главы Республики</w:t>
      </w:r>
      <w:proofErr w:type="gramEnd"/>
      <w:r w:rsidRPr="008F71D8">
        <w:rPr>
          <w:rFonts w:eastAsia="Times New Roman" w:cs="Times New Roman"/>
          <w:szCs w:val="20"/>
          <w:lang w:eastAsia="ru-RU"/>
        </w:rPr>
        <w:t xml:space="preserve"> Башкортостан, Правительства Республики Башкортостан; за нарушение сроков рассмотрения обращений организаций, министерств, ведомств и граждан; за невыполнение плана работы или выполнение плана работы с нарушением сроков без достаточных оснований; за нарушение трудового распорядка - до 100%.</w:t>
      </w: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lastRenderedPageBreak/>
        <w:t>12. Основанием для увеличения, уменьшения или лишения сотрудника премии по результатам работы, премирования за особо важные и сложные задания является служебная записка вышестоящего руководителя с указанием конкретных фактов.</w:t>
      </w: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13. Работники,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8F71D8" w:rsidRPr="008F71D8" w:rsidRDefault="008F71D8" w:rsidP="008F71D8">
      <w:pPr>
        <w:widowControl w:val="0"/>
        <w:autoSpaceDE w:val="0"/>
        <w:autoSpaceDN w:val="0"/>
        <w:spacing w:after="0" w:line="240" w:lineRule="auto"/>
        <w:jc w:val="both"/>
        <w:rPr>
          <w:rFonts w:eastAsia="Times New Roman" w:cs="Times New Roman"/>
          <w:szCs w:val="20"/>
          <w:lang w:eastAsia="ru-RU"/>
        </w:rPr>
      </w:pP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14.  Единовременная материальная помощь работникам Администрации,  выплачивается в размере 5 тыс. рублей:</w:t>
      </w: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1) в связи с юбилейными датами (50, 55, 60, 65-летием со дня рождения);</w:t>
      </w: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2) на основании заявлений и подтверждающих документов:</w:t>
      </w: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а) в связи с вступлением в брак;</w:t>
      </w: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б) в связи с рождением детей;</w:t>
      </w: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в) в случае смерти близкого родственника (родители, супруги, дети).</w:t>
      </w:r>
    </w:p>
    <w:p w:rsidR="008F71D8" w:rsidRPr="008F71D8" w:rsidRDefault="008F71D8" w:rsidP="008F71D8">
      <w:pPr>
        <w:widowControl w:val="0"/>
        <w:autoSpaceDE w:val="0"/>
        <w:autoSpaceDN w:val="0"/>
        <w:spacing w:after="0" w:line="240" w:lineRule="auto"/>
        <w:jc w:val="both"/>
        <w:rPr>
          <w:rFonts w:eastAsia="Times New Roman" w:cs="Times New Roman"/>
          <w:szCs w:val="20"/>
          <w:lang w:eastAsia="ru-RU"/>
        </w:rPr>
      </w:pP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15. В случае смерти работника Администрации материальная помощь выплачивается в размере 1 (одного) оклада умершего работника. Материальная помощь выплачивается члену его семьи или его родителям, а при их отсутствии - другим родственникам на основании заявления и подтверждающих документов (свидетельство о смерти; документы, подтверждающие родство).</w:t>
      </w: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 xml:space="preserve">16. </w:t>
      </w:r>
      <w:proofErr w:type="gramStart"/>
      <w:r w:rsidRPr="008F71D8">
        <w:rPr>
          <w:rFonts w:eastAsia="Times New Roman" w:cs="Times New Roman"/>
          <w:szCs w:val="20"/>
          <w:lang w:eastAsia="ru-RU"/>
        </w:rPr>
        <w:t>Единовременная выплата (стимулирование) может быть выплачена также в связи с праздничными датами по распоряжению Правительства Республики Башкортостан, распоряжению Администрации муниципального района в связи с празднованием Дня Весны и труда, Дня Победы, Дня России, Дня Республики Башкортостан, Дня Конституции Российской Федерации, Дня Конституции Республики Башкортостан, Дня защитника Отечества, Международного женского дня 8 Марта, юбилейных дат добровольного вхождения Башкирии в состав России</w:t>
      </w:r>
      <w:proofErr w:type="gramEnd"/>
      <w:r w:rsidRPr="008F71D8">
        <w:rPr>
          <w:rFonts w:eastAsia="Times New Roman" w:cs="Times New Roman"/>
          <w:szCs w:val="20"/>
          <w:lang w:eastAsia="ru-RU"/>
        </w:rPr>
        <w:t>, за подготовку и организацию проведения выборов депутатов всех уровней и в прочих случаях при проведении общественно значимых мероприятий в муниципальном районе в размере месячного фонда оплаты труда.</w:t>
      </w: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r w:rsidRPr="008F71D8">
        <w:rPr>
          <w:rFonts w:eastAsia="Times New Roman" w:cs="Times New Roman"/>
          <w:szCs w:val="20"/>
          <w:lang w:eastAsia="ru-RU"/>
        </w:rPr>
        <w:t>17. Единовременная выплата, указанная в пункте 20 настоящего Положения, не выплачиваются работникам, вновь поступившим на работу, в течение испытательного срока, установленного в трудовом договоре.</w:t>
      </w: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p>
    <w:p w:rsidR="008F71D8" w:rsidRPr="008F71D8" w:rsidRDefault="008F71D8" w:rsidP="008F71D8">
      <w:pPr>
        <w:widowControl w:val="0"/>
        <w:autoSpaceDE w:val="0"/>
        <w:autoSpaceDN w:val="0"/>
        <w:spacing w:after="0" w:line="240" w:lineRule="auto"/>
        <w:ind w:firstLine="540"/>
        <w:jc w:val="both"/>
        <w:rPr>
          <w:rFonts w:eastAsia="Times New Roman" w:cs="Times New Roman"/>
          <w:szCs w:val="20"/>
          <w:lang w:eastAsia="ru-RU"/>
        </w:rPr>
      </w:pPr>
    </w:p>
    <w:p w:rsidR="00EA188A" w:rsidRDefault="00EA188A" w:rsidP="00EA188A">
      <w:pPr>
        <w:widowControl w:val="0"/>
        <w:autoSpaceDE w:val="0"/>
        <w:autoSpaceDN w:val="0"/>
        <w:spacing w:after="0" w:line="240" w:lineRule="auto"/>
        <w:ind w:left="4820"/>
        <w:jc w:val="right"/>
        <w:outlineLvl w:val="0"/>
        <w:rPr>
          <w:rFonts w:eastAsia="Times New Roman" w:cs="Times New Roman"/>
          <w:szCs w:val="20"/>
          <w:lang w:eastAsia="ru-RU"/>
        </w:rPr>
      </w:pPr>
    </w:p>
    <w:sectPr w:rsidR="00EA188A" w:rsidSect="00C44659">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A93404"/>
    <w:multiLevelType w:val="multilevel"/>
    <w:tmpl w:val="7E1219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ED3CCA"/>
    <w:multiLevelType w:val="multilevel"/>
    <w:tmpl w:val="A84ACA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9D2CB3"/>
    <w:multiLevelType w:val="multilevel"/>
    <w:tmpl w:val="3260E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0A81448"/>
    <w:multiLevelType w:val="multilevel"/>
    <w:tmpl w:val="A560F7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1908FE"/>
    <w:multiLevelType w:val="multilevel"/>
    <w:tmpl w:val="746A95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7F54092"/>
    <w:multiLevelType w:val="multilevel"/>
    <w:tmpl w:val="AA24D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46649C"/>
    <w:multiLevelType w:val="multilevel"/>
    <w:tmpl w:val="E0EC48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A3C88"/>
    <w:rsid w:val="000A438C"/>
    <w:rsid w:val="000C08B6"/>
    <w:rsid w:val="00181126"/>
    <w:rsid w:val="001D52CF"/>
    <w:rsid w:val="0022001E"/>
    <w:rsid w:val="002977E8"/>
    <w:rsid w:val="00302B89"/>
    <w:rsid w:val="003560B5"/>
    <w:rsid w:val="00362DA6"/>
    <w:rsid w:val="00380A7D"/>
    <w:rsid w:val="003843AB"/>
    <w:rsid w:val="003D1761"/>
    <w:rsid w:val="003E3B31"/>
    <w:rsid w:val="0040479F"/>
    <w:rsid w:val="00441134"/>
    <w:rsid w:val="00465C50"/>
    <w:rsid w:val="004E6CA9"/>
    <w:rsid w:val="00562973"/>
    <w:rsid w:val="0058638B"/>
    <w:rsid w:val="006106FD"/>
    <w:rsid w:val="0062462D"/>
    <w:rsid w:val="00675C1E"/>
    <w:rsid w:val="006F1EC9"/>
    <w:rsid w:val="006F70A7"/>
    <w:rsid w:val="007C2B99"/>
    <w:rsid w:val="00815B7C"/>
    <w:rsid w:val="008421E1"/>
    <w:rsid w:val="0089303D"/>
    <w:rsid w:val="00894781"/>
    <w:rsid w:val="008F71D8"/>
    <w:rsid w:val="00917543"/>
    <w:rsid w:val="009428F5"/>
    <w:rsid w:val="00953EE5"/>
    <w:rsid w:val="009D1C87"/>
    <w:rsid w:val="009E5FD9"/>
    <w:rsid w:val="00A64FA6"/>
    <w:rsid w:val="00B05FD4"/>
    <w:rsid w:val="00B63444"/>
    <w:rsid w:val="00BF4D4B"/>
    <w:rsid w:val="00C1585C"/>
    <w:rsid w:val="00C44659"/>
    <w:rsid w:val="00C81736"/>
    <w:rsid w:val="00CF4F5B"/>
    <w:rsid w:val="00D36D67"/>
    <w:rsid w:val="00D45588"/>
    <w:rsid w:val="00E3011A"/>
    <w:rsid w:val="00E50B34"/>
    <w:rsid w:val="00E712F4"/>
    <w:rsid w:val="00E720E4"/>
    <w:rsid w:val="00EA188A"/>
    <w:rsid w:val="00EF4B9A"/>
    <w:rsid w:val="00F901D8"/>
    <w:rsid w:val="00F9725E"/>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6">
    <w:name w:val="heading 6"/>
    <w:basedOn w:val="a"/>
    <w:next w:val="a"/>
    <w:link w:val="60"/>
    <w:uiPriority w:val="9"/>
    <w:semiHidden/>
    <w:unhideWhenUsed/>
    <w:qFormat/>
    <w:rsid w:val="00362D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1">
    <w:name w:val="Основной текст (6)"/>
    <w:basedOn w:val="a0"/>
    <w:link w:val="610"/>
    <w:locked/>
    <w:rsid w:val="00FF12C1"/>
    <w:rPr>
      <w:shd w:val="clear" w:color="auto" w:fill="FFFFFF"/>
    </w:rPr>
  </w:style>
  <w:style w:type="paragraph" w:customStyle="1" w:styleId="610">
    <w:name w:val="Основной текст (6)1"/>
    <w:basedOn w:val="a"/>
    <w:link w:val="61"/>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character" w:customStyle="1" w:styleId="60">
    <w:name w:val="Заголовок 6 Знак"/>
    <w:basedOn w:val="a0"/>
    <w:link w:val="6"/>
    <w:uiPriority w:val="9"/>
    <w:semiHidden/>
    <w:rsid w:val="00362DA6"/>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6">
    <w:name w:val="heading 6"/>
    <w:basedOn w:val="a"/>
    <w:next w:val="a"/>
    <w:link w:val="60"/>
    <w:uiPriority w:val="9"/>
    <w:semiHidden/>
    <w:unhideWhenUsed/>
    <w:qFormat/>
    <w:rsid w:val="00362D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1">
    <w:name w:val="Основной текст (6)"/>
    <w:basedOn w:val="a0"/>
    <w:link w:val="610"/>
    <w:locked/>
    <w:rsid w:val="00FF12C1"/>
    <w:rPr>
      <w:shd w:val="clear" w:color="auto" w:fill="FFFFFF"/>
    </w:rPr>
  </w:style>
  <w:style w:type="paragraph" w:customStyle="1" w:styleId="610">
    <w:name w:val="Основной текст (6)1"/>
    <w:basedOn w:val="a"/>
    <w:link w:val="61"/>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character" w:customStyle="1" w:styleId="60">
    <w:name w:val="Заголовок 6 Знак"/>
    <w:basedOn w:val="a0"/>
    <w:link w:val="6"/>
    <w:uiPriority w:val="9"/>
    <w:semiHidden/>
    <w:rsid w:val="00362DA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945">
      <w:bodyDiv w:val="1"/>
      <w:marLeft w:val="0"/>
      <w:marRight w:val="0"/>
      <w:marTop w:val="0"/>
      <w:marBottom w:val="0"/>
      <w:divBdr>
        <w:top w:val="none" w:sz="0" w:space="0" w:color="auto"/>
        <w:left w:val="none" w:sz="0" w:space="0" w:color="auto"/>
        <w:bottom w:val="none" w:sz="0" w:space="0" w:color="auto"/>
        <w:right w:val="none" w:sz="0" w:space="0" w:color="auto"/>
      </w:divBdr>
    </w:div>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359356871">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313094086">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77368263">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 w:id="20095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D:\Desktop\&#1087;&#1088;&#1086;&#1077;&#1082;&#1090;%20&#1088;&#1077;&#1096;&#1077;&#1085;&#1080;&#1103;%20&#1090;&#1077;&#1093;%20&#1087;&#1077;&#1088;&#1089;&#1086;&#1085;&#1072;&#108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5</cp:revision>
  <cp:lastPrinted>2020-08-19T10:46:00Z</cp:lastPrinted>
  <dcterms:created xsi:type="dcterms:W3CDTF">2020-08-19T10:05:00Z</dcterms:created>
  <dcterms:modified xsi:type="dcterms:W3CDTF">2020-08-19T10:47:00Z</dcterms:modified>
</cp:coreProperties>
</file>